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B868E9">
        <w:rPr>
          <w:rFonts w:ascii="Times New Roman" w:hAnsi="Times New Roman" w:cs="Times New Roman"/>
          <w:sz w:val="28"/>
          <w:szCs w:val="28"/>
        </w:rPr>
        <w:t xml:space="preserve">                 СВЕДЕНИЯ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 доходах, имуществе и обязательствах имущественного характера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Главы Администрации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B868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Магдагачинского</w:t>
      </w:r>
      <w:proofErr w:type="spellEnd"/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Района Амурской области и членов его семьи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За период . 01 января по 31 декабря 2011 года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"/>
        <w:gridCol w:w="1625"/>
        <w:gridCol w:w="1614"/>
        <w:gridCol w:w="1495"/>
        <w:gridCol w:w="2135"/>
        <w:gridCol w:w="1592"/>
        <w:gridCol w:w="1607"/>
        <w:gridCol w:w="1495"/>
        <w:gridCol w:w="1593"/>
      </w:tblGrid>
      <w:tr w:rsidR="00B868E9" w:rsidRPr="00B868E9" w:rsidTr="00B868E9">
        <w:trPr>
          <w:trHeight w:val="1270"/>
        </w:trPr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Деклариро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Ванный годовой доход за 2012г</w:t>
            </w:r>
          </w:p>
        </w:tc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868E9" w:rsidRPr="00B868E9" w:rsidTr="00B868E9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объектов </w:t>
            </w:r>
            <w:proofErr w:type="spellStart"/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нежвижимости</w:t>
            </w:r>
            <w:proofErr w:type="spellEnd"/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B868E9" w:rsidRPr="00B868E9" w:rsidTr="00B868E9">
        <w:trPr>
          <w:trHeight w:val="1270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Маев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 Семен Георгиевич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288542-87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Частный дом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53,5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Г.Благовещенск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С. Кузнецово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УАЗ 3303-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B868E9">
                <w:rPr>
                  <w:rFonts w:ascii="Times New Roman" w:hAnsi="Times New Roman" w:cs="Times New Roman"/>
                  <w:sz w:val="28"/>
                  <w:szCs w:val="28"/>
                </w:rPr>
                <w:t>1986 г</w:t>
              </w:r>
            </w:smartTag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NISSAN</w:t>
            </w: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 – 2000г.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E9" w:rsidRPr="00B868E9" w:rsidTr="00B868E9">
        <w:trPr>
          <w:trHeight w:val="1270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(жена)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Маева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Степановна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47808,91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22,43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С. Кузнецово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B868E9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СВЕДЕНИЯ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 доходах, имуществе и обязательствах имущественного характера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Специалиста  Администрации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B868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Магдагачинского</w:t>
      </w:r>
      <w:proofErr w:type="spellEnd"/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Района Амурской области и членов его семьи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За период . 01 января по 31 декабря 2011 года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4"/>
        <w:gridCol w:w="1633"/>
        <w:gridCol w:w="1628"/>
        <w:gridCol w:w="1628"/>
        <w:gridCol w:w="1628"/>
        <w:gridCol w:w="1630"/>
        <w:gridCol w:w="1628"/>
        <w:gridCol w:w="1628"/>
        <w:gridCol w:w="1629"/>
      </w:tblGrid>
      <w:tr w:rsidR="00B868E9" w:rsidRPr="00B868E9" w:rsidTr="00B868E9">
        <w:trPr>
          <w:trHeight w:val="1270"/>
        </w:trPr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Деклариро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Ванный годовой доход за 2012г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868E9" w:rsidRPr="00B868E9" w:rsidTr="00B868E9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объектов </w:t>
            </w:r>
            <w:proofErr w:type="spellStart"/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нежвижимости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B868E9" w:rsidRPr="00B868E9" w:rsidTr="00B868E9">
        <w:trPr>
          <w:trHeight w:val="127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Чаплыгина Любовь Анатольевна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85858-54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47,04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С. Кузнецово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E9" w:rsidRPr="00B868E9" w:rsidTr="00B868E9">
        <w:trPr>
          <w:trHeight w:val="127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E9" w:rsidRPr="00B868E9" w:rsidTr="00B868E9">
        <w:trPr>
          <w:trHeight w:val="63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868E9">
        <w:rPr>
          <w:rFonts w:ascii="Times New Roman" w:hAnsi="Times New Roman" w:cs="Times New Roman"/>
          <w:sz w:val="28"/>
          <w:szCs w:val="28"/>
        </w:rPr>
        <w:t xml:space="preserve">                СВЕДЕНИЯ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 доходах, имуществе и обязательствах имущественного характера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Специалиста  Администрации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B868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Магдагачинского</w:t>
      </w:r>
      <w:proofErr w:type="spellEnd"/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Района Амурской области и членов его семьи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За период . 01 января по 31 декабря 2011 года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9"/>
        <w:gridCol w:w="1633"/>
        <w:gridCol w:w="1633"/>
        <w:gridCol w:w="1633"/>
        <w:gridCol w:w="1633"/>
        <w:gridCol w:w="1635"/>
        <w:gridCol w:w="1633"/>
        <w:gridCol w:w="1633"/>
        <w:gridCol w:w="1634"/>
      </w:tblGrid>
      <w:tr w:rsidR="00B868E9" w:rsidRPr="00B868E9" w:rsidTr="00B868E9">
        <w:trPr>
          <w:trHeight w:val="1270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Деклариро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Ванный годовой доход за 2012г</w:t>
            </w:r>
          </w:p>
        </w:tc>
        <w:tc>
          <w:tcPr>
            <w:tcW w:w="6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868E9" w:rsidRPr="00B868E9" w:rsidTr="00B868E9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объектов </w:t>
            </w:r>
            <w:proofErr w:type="spellStart"/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нежвижимости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B868E9" w:rsidRPr="00B868E9" w:rsidTr="00B868E9">
        <w:trPr>
          <w:trHeight w:val="12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Горева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58702,60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16,73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С. Кузнецово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E9" w:rsidRPr="00B868E9" w:rsidTr="00B868E9">
        <w:trPr>
          <w:trHeight w:val="12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E9" w:rsidRPr="00B868E9" w:rsidTr="00B868E9">
        <w:trPr>
          <w:trHeight w:val="635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(дочь) </w:t>
            </w: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Горева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Андреевна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(дочь)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Горева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Андреевна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52156,17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52156.17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 доходах, имуществе и обязательствах имущественного характера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Специалиста  Администрации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B868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B868E9">
        <w:rPr>
          <w:rFonts w:ascii="Times New Roman" w:hAnsi="Times New Roman" w:cs="Times New Roman"/>
          <w:sz w:val="28"/>
          <w:szCs w:val="28"/>
        </w:rPr>
        <w:t>Магдагачинского</w:t>
      </w:r>
      <w:proofErr w:type="spellEnd"/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Района Амурской области и членов его семьи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За период . 01 января по 31 декабря 2011 года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3"/>
        <w:gridCol w:w="1632"/>
        <w:gridCol w:w="1596"/>
        <w:gridCol w:w="1596"/>
        <w:gridCol w:w="1596"/>
        <w:gridCol w:w="1598"/>
        <w:gridCol w:w="1598"/>
        <w:gridCol w:w="1598"/>
        <w:gridCol w:w="1599"/>
      </w:tblGrid>
      <w:tr w:rsidR="00B868E9" w:rsidRPr="00B868E9" w:rsidTr="00B868E9">
        <w:trPr>
          <w:trHeight w:val="1270"/>
        </w:trPr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Деклариро</w:t>
            </w:r>
            <w:proofErr w:type="spellEnd"/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Ванный годовой доход за 2012г</w:t>
            </w:r>
          </w:p>
        </w:tc>
        <w:tc>
          <w:tcPr>
            <w:tcW w:w="6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868E9" w:rsidRPr="00B868E9" w:rsidTr="00B868E9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Вид и марка транспортных средств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объектов </w:t>
            </w:r>
            <w:proofErr w:type="spellStart"/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нежвижимости</w:t>
            </w:r>
            <w:proofErr w:type="spellEnd"/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B868E9" w:rsidRPr="00B868E9" w:rsidTr="00B868E9">
        <w:trPr>
          <w:trHeight w:val="1270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Белякова Татьяна Владимировна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60999-99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E9" w:rsidRPr="00B868E9" w:rsidTr="00B868E9">
        <w:trPr>
          <w:trHeight w:val="1270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8E9" w:rsidRPr="00B868E9" w:rsidTr="00B868E9">
        <w:trPr>
          <w:trHeight w:val="635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8E9">
              <w:rPr>
                <w:rFonts w:ascii="Times New Roman" w:hAnsi="Times New Roman" w:cs="Times New Roman"/>
                <w:sz w:val="28"/>
                <w:szCs w:val="28"/>
              </w:rPr>
              <w:t xml:space="preserve">(дочь) Белякова Елена Николаевна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8E9" w:rsidRPr="00B868E9" w:rsidRDefault="00B868E9" w:rsidP="00B868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B868E9" w:rsidRPr="00B868E9" w:rsidRDefault="00B868E9" w:rsidP="00B86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133" w:rsidRPr="00B868E9" w:rsidRDefault="009D3133" w:rsidP="00B868E9">
      <w:pPr>
        <w:spacing w:after="0" w:line="240" w:lineRule="auto"/>
        <w:rPr>
          <w:rFonts w:ascii="Times New Roman" w:hAnsi="Times New Roman" w:cs="Times New Roman"/>
        </w:rPr>
      </w:pPr>
    </w:p>
    <w:sectPr w:rsidR="009D3133" w:rsidRPr="00B868E9" w:rsidSect="00B868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868E9"/>
    <w:rsid w:val="009D3133"/>
    <w:rsid w:val="00B8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3889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2013-07-23T12:49:00Z</dcterms:created>
  <dcterms:modified xsi:type="dcterms:W3CDTF">2013-07-23T12:49:00Z</dcterms:modified>
</cp:coreProperties>
</file>